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840E42" w:rsidRDefault="00BD7F35" w:rsidP="00E83DE0">
      <w:pPr>
        <w:tabs>
          <w:tab w:val="left" w:pos="80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="008157D4">
        <w:rPr>
          <w:i/>
          <w:noProof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7A4">
        <w:rPr>
          <w:i/>
        </w:rPr>
        <w:t xml:space="preserve">                             </w:t>
      </w:r>
      <w:r w:rsidR="000A22D9">
        <w:rPr>
          <w:i/>
        </w:rPr>
        <w:t xml:space="preserve">                        </w:t>
      </w:r>
      <w:r w:rsidR="00816047">
        <w:rPr>
          <w:i/>
        </w:rPr>
        <w:t xml:space="preserve">               </w:t>
      </w:r>
      <w:r w:rsidR="003978B4">
        <w:rPr>
          <w:i/>
        </w:rPr>
        <w:t xml:space="preserve"> </w:t>
      </w:r>
      <w:r w:rsidR="00F1068F">
        <w:rPr>
          <w:i/>
        </w:rPr>
        <w:t xml:space="preserve"> </w:t>
      </w:r>
      <w:r w:rsidR="00816047">
        <w:rPr>
          <w:i/>
        </w:rPr>
        <w:t xml:space="preserve"> </w:t>
      </w:r>
      <w:r w:rsidR="000A22D9" w:rsidRPr="00816047">
        <w:rPr>
          <w:sz w:val="28"/>
          <w:szCs w:val="28"/>
        </w:rPr>
        <w:t xml:space="preserve">     </w:t>
      </w:r>
      <w:r w:rsidR="000A22D9">
        <w:rPr>
          <w:i/>
        </w:rPr>
        <w:t xml:space="preserve">              </w:t>
      </w:r>
      <w:r w:rsidR="007857A4" w:rsidRPr="000A22D9">
        <w:rPr>
          <w:sz w:val="28"/>
          <w:szCs w:val="28"/>
        </w:rPr>
        <w:t xml:space="preserve">     </w:t>
      </w:r>
      <w:r w:rsidR="007857A4">
        <w:rPr>
          <w:i/>
        </w:rPr>
        <w:t xml:space="preserve">                                  </w:t>
      </w:r>
    </w:p>
    <w:p w:rsidR="00BD7F35" w:rsidRDefault="00F440B5" w:rsidP="00E83DE0">
      <w:pPr>
        <w:tabs>
          <w:tab w:val="left" w:pos="8020"/>
        </w:tabs>
        <w:jc w:val="both"/>
      </w:pPr>
      <w:r>
        <w:rPr>
          <w:i/>
          <w:noProof/>
        </w:rPr>
        <w:t xml:space="preserve">                                                              </w:t>
      </w:r>
      <w:r w:rsidR="009614A0">
        <w:rPr>
          <w:i/>
          <w:noProof/>
        </w:rPr>
        <w:t xml:space="preserve">   </w:t>
      </w:r>
      <w:r>
        <w:rPr>
          <w:i/>
          <w:noProof/>
        </w:rPr>
        <w:t xml:space="preserve"> </w:t>
      </w:r>
      <w:r w:rsidR="00C8624B">
        <w:rPr>
          <w:i/>
          <w:noProof/>
        </w:rPr>
        <w:t xml:space="preserve"> </w:t>
      </w:r>
      <w:r w:rsidR="00345689">
        <w:rPr>
          <w:i/>
          <w:noProof/>
          <w:sz w:val="28"/>
          <w:szCs w:val="28"/>
        </w:rPr>
        <w:t xml:space="preserve"> </w:t>
      </w:r>
    </w:p>
    <w:p w:rsidR="00BD7F35" w:rsidRPr="009062C7" w:rsidRDefault="00AF27D2" w:rsidP="009062C7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>Республика Северная Осетия-Алания</w:t>
      </w:r>
    </w:p>
    <w:p w:rsidR="00AF27D2" w:rsidRPr="009062C7" w:rsidRDefault="00AF27D2" w:rsidP="00E83DE0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 xml:space="preserve">Собрание представителей муниципального образования </w:t>
      </w:r>
    </w:p>
    <w:p w:rsidR="00AF27D2" w:rsidRPr="009062C7" w:rsidRDefault="00AF27D2" w:rsidP="00E83DE0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>Ирафский район</w:t>
      </w:r>
    </w:p>
    <w:p w:rsidR="00AF27D2" w:rsidRDefault="00AF27D2" w:rsidP="00E83DE0">
      <w:pPr>
        <w:jc w:val="center"/>
        <w:rPr>
          <w:b/>
          <w:sz w:val="32"/>
          <w:szCs w:val="32"/>
        </w:rPr>
      </w:pPr>
    </w:p>
    <w:p w:rsidR="00AF27D2" w:rsidRPr="00AF27D2" w:rsidRDefault="00AF27D2" w:rsidP="00E83DE0">
      <w:pPr>
        <w:jc w:val="center"/>
        <w:rPr>
          <w:b/>
          <w:sz w:val="32"/>
          <w:szCs w:val="32"/>
        </w:rPr>
      </w:pPr>
    </w:p>
    <w:p w:rsidR="00BD7F35" w:rsidRPr="00AF27D2" w:rsidRDefault="00BD7F35" w:rsidP="007857A4">
      <w:pPr>
        <w:jc w:val="center"/>
        <w:rPr>
          <w:b/>
          <w:sz w:val="32"/>
          <w:szCs w:val="32"/>
        </w:rPr>
      </w:pPr>
      <w:r w:rsidRPr="00AF27D2">
        <w:rPr>
          <w:b/>
          <w:sz w:val="32"/>
          <w:szCs w:val="32"/>
        </w:rPr>
        <w:t>РЕШЕНИЕ</w:t>
      </w:r>
    </w:p>
    <w:p w:rsidR="00BD7F35" w:rsidRDefault="00BD7F35" w:rsidP="00E83DE0">
      <w:pPr>
        <w:rPr>
          <w:sz w:val="28"/>
          <w:szCs w:val="28"/>
        </w:rPr>
      </w:pPr>
    </w:p>
    <w:p w:rsidR="00BD7F35" w:rsidRPr="007161F7" w:rsidRDefault="00BD7F35" w:rsidP="007161F7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  <w:r w:rsidR="00CF654D">
        <w:rPr>
          <w:sz w:val="28"/>
          <w:szCs w:val="28"/>
        </w:rPr>
        <w:t>от 02.08.2022г. №38/7</w:t>
      </w:r>
      <w:r w:rsidR="009614A0">
        <w:rPr>
          <w:sz w:val="28"/>
          <w:szCs w:val="28"/>
        </w:rPr>
        <w:t xml:space="preserve">                                                 </w:t>
      </w:r>
      <w:r w:rsidR="007161F7">
        <w:rPr>
          <w:sz w:val="28"/>
          <w:szCs w:val="28"/>
        </w:rPr>
        <w:t xml:space="preserve">                          </w:t>
      </w:r>
      <w:r w:rsidR="00CF654D">
        <w:rPr>
          <w:sz w:val="28"/>
          <w:szCs w:val="28"/>
        </w:rPr>
        <w:t xml:space="preserve">     </w:t>
      </w:r>
      <w:r w:rsidR="007161F7">
        <w:rPr>
          <w:sz w:val="28"/>
          <w:szCs w:val="28"/>
        </w:rPr>
        <w:t xml:space="preserve"> с.</w:t>
      </w:r>
      <w:r w:rsidR="00CB08A1" w:rsidRPr="0090644A">
        <w:rPr>
          <w:sz w:val="28"/>
          <w:szCs w:val="28"/>
        </w:rPr>
        <w:t xml:space="preserve"> </w:t>
      </w:r>
      <w:r w:rsidR="007161F7">
        <w:rPr>
          <w:sz w:val="28"/>
          <w:szCs w:val="28"/>
        </w:rPr>
        <w:t>Чикола</w:t>
      </w:r>
    </w:p>
    <w:p w:rsidR="007161F7" w:rsidRDefault="007161F7" w:rsidP="00040AFF">
      <w:pPr>
        <w:ind w:firstLine="567"/>
        <w:rPr>
          <w:sz w:val="28"/>
          <w:szCs w:val="28"/>
        </w:rPr>
      </w:pPr>
    </w:p>
    <w:p w:rsidR="007857A4" w:rsidRDefault="00B9732C" w:rsidP="00CF6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F654D" w:rsidRPr="008800BE" w:rsidRDefault="00CF654D" w:rsidP="00CF654D">
      <w:pPr>
        <w:shd w:val="clear" w:color="auto" w:fill="FFFFFF"/>
        <w:ind w:right="2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63DE">
        <w:rPr>
          <w:b/>
          <w:sz w:val="28"/>
          <w:szCs w:val="28"/>
        </w:rPr>
        <w:t>Об утверждении П</w:t>
      </w:r>
      <w:r w:rsidRPr="008800BE">
        <w:rPr>
          <w:b/>
          <w:sz w:val="28"/>
          <w:szCs w:val="28"/>
        </w:rPr>
        <w:t>равил</w:t>
      </w:r>
      <w:r w:rsidRPr="003663DE">
        <w:rPr>
          <w:b/>
          <w:sz w:val="28"/>
          <w:szCs w:val="28"/>
        </w:rPr>
        <w:t xml:space="preserve"> </w:t>
      </w:r>
      <w:r w:rsidRPr="008800BE">
        <w:rPr>
          <w:b/>
          <w:bCs/>
          <w:sz w:val="28"/>
          <w:szCs w:val="28"/>
        </w:rPr>
        <w:t>назначения</w:t>
      </w:r>
    </w:p>
    <w:p w:rsidR="00CF654D" w:rsidRPr="008800BE" w:rsidRDefault="00CF654D" w:rsidP="00CF654D">
      <w:pPr>
        <w:shd w:val="clear" w:color="auto" w:fill="FFFFFF"/>
        <w:ind w:right="20"/>
        <w:jc w:val="center"/>
        <w:rPr>
          <w:b/>
          <w:bCs/>
          <w:sz w:val="28"/>
          <w:szCs w:val="28"/>
        </w:rPr>
      </w:pPr>
      <w:r w:rsidRPr="008800BE">
        <w:rPr>
          <w:b/>
          <w:bCs/>
          <w:sz w:val="28"/>
          <w:szCs w:val="28"/>
        </w:rPr>
        <w:t>и выплаты единовременной материальной помощи</w:t>
      </w:r>
      <w:r w:rsidRPr="008800BE">
        <w:rPr>
          <w:b/>
          <w:bCs/>
          <w:sz w:val="28"/>
          <w:szCs w:val="28"/>
        </w:rPr>
        <w:br/>
        <w:t>военнослужащим Вооруженных Сил Российской Федерации,</w:t>
      </w:r>
      <w:r w:rsidRPr="008800BE">
        <w:rPr>
          <w:b/>
          <w:bCs/>
          <w:sz w:val="28"/>
          <w:szCs w:val="28"/>
        </w:rPr>
        <w:br/>
        <w:t>военнослужащим (сотрудникам) Управления Федеральной службы</w:t>
      </w:r>
      <w:r w:rsidRPr="008800BE">
        <w:rPr>
          <w:b/>
          <w:bCs/>
          <w:sz w:val="28"/>
          <w:szCs w:val="28"/>
        </w:rPr>
        <w:br/>
        <w:t>войск национальной гвардии Российской Федерации по Республике</w:t>
      </w:r>
      <w:r w:rsidRPr="008800BE">
        <w:rPr>
          <w:b/>
          <w:bCs/>
          <w:sz w:val="28"/>
          <w:szCs w:val="28"/>
        </w:rPr>
        <w:br/>
        <w:t>Северная Осетия-Алания, принимавшим участие в специальной</w:t>
      </w:r>
      <w:r w:rsidRPr="008800BE">
        <w:rPr>
          <w:b/>
          <w:bCs/>
          <w:sz w:val="28"/>
          <w:szCs w:val="28"/>
        </w:rPr>
        <w:br/>
        <w:t>военной операции на территории Украины, Донецкой Народной</w:t>
      </w:r>
      <w:r w:rsidRPr="008800BE">
        <w:rPr>
          <w:b/>
          <w:bCs/>
          <w:sz w:val="28"/>
          <w:szCs w:val="28"/>
        </w:rPr>
        <w:br/>
        <w:t>Республики, Луганской Народной Республики с 24 февраля 2022 года,</w:t>
      </w:r>
      <w:r w:rsidRPr="008800BE">
        <w:rPr>
          <w:b/>
          <w:bCs/>
          <w:sz w:val="28"/>
          <w:szCs w:val="28"/>
        </w:rPr>
        <w:br/>
        <w:t>проживающим на территории Ирафского района</w:t>
      </w:r>
    </w:p>
    <w:p w:rsidR="00CF654D" w:rsidRPr="003663DE" w:rsidRDefault="00CF654D" w:rsidP="00CF654D">
      <w:pPr>
        <w:shd w:val="clear" w:color="auto" w:fill="FFFFFF"/>
        <w:ind w:right="20"/>
        <w:jc w:val="both"/>
        <w:rPr>
          <w:sz w:val="28"/>
          <w:szCs w:val="28"/>
        </w:rPr>
      </w:pPr>
    </w:p>
    <w:p w:rsidR="00CF654D" w:rsidRPr="003663DE" w:rsidRDefault="00CF654D" w:rsidP="00CF654D">
      <w:pPr>
        <w:pStyle w:val="1"/>
        <w:spacing w:line="240" w:lineRule="auto"/>
        <w:ind w:firstLine="567"/>
        <w:jc w:val="both"/>
        <w:rPr>
          <w:iCs/>
          <w:sz w:val="28"/>
          <w:szCs w:val="28"/>
        </w:rPr>
      </w:pPr>
      <w:r w:rsidRPr="003663DE">
        <w:rPr>
          <w:rStyle w:val="a9"/>
          <w:i w:val="0"/>
          <w:sz w:val="28"/>
          <w:szCs w:val="28"/>
        </w:rPr>
        <w:t>В соответствии с Федеральным законом от 6 октября 2003 г</w:t>
      </w:r>
      <w:r>
        <w:rPr>
          <w:rStyle w:val="a9"/>
          <w:i w:val="0"/>
          <w:sz w:val="28"/>
          <w:szCs w:val="28"/>
        </w:rPr>
        <w:t xml:space="preserve">. </w:t>
      </w:r>
      <w:r w:rsidRPr="003663DE">
        <w:rPr>
          <w:rStyle w:val="a9"/>
          <w:i w:val="0"/>
          <w:sz w:val="28"/>
          <w:szCs w:val="28"/>
        </w:rPr>
        <w:t xml:space="preserve"> №131-ФЗ «Об общих принципах местного самоуправления в Российской Федерации», постановлением Правительства Республики Северная Осетия-Алания от 20 июня 2022 г. № 270 «Об утверждении правил осуществления единовременной материальной помощи членам семей погибших (умерших) военнослужащих Вооруженных Сил Российской Федерации,</w:t>
      </w:r>
      <w:r w:rsidRPr="003663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663DE">
        <w:rPr>
          <w:sz w:val="28"/>
          <w:szCs w:val="28"/>
          <w:shd w:val="clear" w:color="auto" w:fill="FFFFFF"/>
        </w:rPr>
        <w:t>военнослужа-щих</w:t>
      </w:r>
      <w:proofErr w:type="spellEnd"/>
      <w:r w:rsidRPr="003663DE">
        <w:rPr>
          <w:sz w:val="28"/>
          <w:szCs w:val="28"/>
          <w:shd w:val="clear" w:color="auto" w:fill="FFFFFF"/>
        </w:rPr>
        <w:t xml:space="preserve"> (сотрудников) Федеральной службы войск национальной гвардии Российской Федерации и погибших (умерших) бойцов добровольческих подразделений, принимавших участие в специальной военной операции на территории Украины, Донецкой Народной Республики, Луганской Народной Республики с 24 февраля 2022 года», </w:t>
      </w:r>
      <w:r w:rsidRPr="003663DE">
        <w:rPr>
          <w:sz w:val="28"/>
          <w:szCs w:val="28"/>
        </w:rPr>
        <w:t xml:space="preserve">Собрание представителей МО Ирафский район </w:t>
      </w:r>
    </w:p>
    <w:p w:rsidR="00CF654D" w:rsidRPr="000F36AD" w:rsidRDefault="00CF654D" w:rsidP="000F36AD">
      <w:pPr>
        <w:pStyle w:val="1"/>
        <w:tabs>
          <w:tab w:val="left" w:pos="851"/>
          <w:tab w:val="left" w:pos="1134"/>
          <w:tab w:val="left" w:pos="1278"/>
        </w:tabs>
        <w:spacing w:line="240" w:lineRule="auto"/>
        <w:ind w:right="20" w:firstLine="567"/>
        <w:jc w:val="center"/>
        <w:rPr>
          <w:b/>
          <w:sz w:val="28"/>
          <w:szCs w:val="28"/>
        </w:rPr>
      </w:pPr>
      <w:bookmarkStart w:id="0" w:name="bookmark4"/>
      <w:r w:rsidRPr="000F36AD">
        <w:rPr>
          <w:b/>
          <w:sz w:val="28"/>
          <w:szCs w:val="28"/>
        </w:rPr>
        <w:t>РЕШАЕТ</w:t>
      </w:r>
      <w:r w:rsidR="000F36AD" w:rsidRPr="000F36AD">
        <w:rPr>
          <w:b/>
          <w:sz w:val="28"/>
          <w:szCs w:val="28"/>
        </w:rPr>
        <w:t>:</w:t>
      </w:r>
    </w:p>
    <w:p w:rsidR="00CF654D" w:rsidRDefault="00CF654D" w:rsidP="00CF654D">
      <w:pPr>
        <w:pStyle w:val="1"/>
        <w:tabs>
          <w:tab w:val="left" w:pos="851"/>
          <w:tab w:val="left" w:pos="1134"/>
          <w:tab w:val="left" w:pos="1278"/>
        </w:tabs>
        <w:spacing w:line="240" w:lineRule="auto"/>
        <w:ind w:right="20" w:firstLine="567"/>
        <w:jc w:val="both"/>
        <w:rPr>
          <w:sz w:val="28"/>
          <w:szCs w:val="28"/>
        </w:rPr>
      </w:pPr>
    </w:p>
    <w:p w:rsidR="00CF654D" w:rsidRPr="007C6307" w:rsidRDefault="00CF654D" w:rsidP="00CF654D">
      <w:pPr>
        <w:pStyle w:val="1"/>
        <w:tabs>
          <w:tab w:val="left" w:pos="851"/>
          <w:tab w:val="left" w:pos="1134"/>
          <w:tab w:val="left" w:pos="1278"/>
        </w:tabs>
        <w:spacing w:line="240" w:lineRule="auto"/>
        <w:ind w:right="20" w:firstLine="567"/>
        <w:jc w:val="both"/>
        <w:rPr>
          <w:sz w:val="28"/>
          <w:szCs w:val="28"/>
        </w:rPr>
      </w:pPr>
      <w:r w:rsidRPr="007C6307">
        <w:rPr>
          <w:sz w:val="28"/>
          <w:szCs w:val="28"/>
        </w:rPr>
        <w:t>1</w:t>
      </w:r>
      <w:bookmarkEnd w:id="0"/>
      <w:r w:rsidRPr="007C6307">
        <w:rPr>
          <w:sz w:val="28"/>
          <w:szCs w:val="28"/>
        </w:rPr>
        <w:t>.</w:t>
      </w:r>
      <w:r w:rsidRPr="007C6307">
        <w:rPr>
          <w:sz w:val="28"/>
          <w:szCs w:val="28"/>
        </w:rPr>
        <w:tab/>
        <w:t xml:space="preserve">Установить единовременную материальную помощь для военнослужащих Вооруженных Сил Российской Федерации, военнослужащих (сотрудников) Управления Федеральной службы войск национальной гвардии Российской Федерации, принимавших участие в специальной военной операции на территории Украины, Донецкой Народной Республики, Луганской Народной Республики с 24 февраля 2022 года и </w:t>
      </w:r>
      <w:r w:rsidRPr="007C6307">
        <w:rPr>
          <w:sz w:val="28"/>
          <w:szCs w:val="28"/>
        </w:rPr>
        <w:lastRenderedPageBreak/>
        <w:t xml:space="preserve">постоянно проживавших на территории Ирафского района Республики </w:t>
      </w:r>
      <w:bookmarkStart w:id="1" w:name="_GoBack"/>
      <w:bookmarkEnd w:id="1"/>
      <w:r w:rsidRPr="007C6307">
        <w:rPr>
          <w:sz w:val="28"/>
          <w:szCs w:val="28"/>
        </w:rPr>
        <w:t>Северная Осетия-Алания на дату гибели (смерти) оказывается единовременная материальная помощь в размере 100 000 (сто тысяч) рублей.</w:t>
      </w:r>
    </w:p>
    <w:p w:rsidR="00CF654D" w:rsidRPr="007C6307" w:rsidRDefault="00CF654D" w:rsidP="00CF654D">
      <w:pPr>
        <w:pStyle w:val="1"/>
        <w:tabs>
          <w:tab w:val="left" w:pos="1278"/>
        </w:tabs>
        <w:spacing w:line="240" w:lineRule="auto"/>
        <w:ind w:firstLine="567"/>
        <w:jc w:val="both"/>
        <w:rPr>
          <w:sz w:val="28"/>
          <w:szCs w:val="28"/>
        </w:rPr>
      </w:pPr>
      <w:bookmarkStart w:id="2" w:name="bookmark5"/>
      <w:r w:rsidRPr="007C6307">
        <w:rPr>
          <w:sz w:val="28"/>
          <w:szCs w:val="28"/>
        </w:rPr>
        <w:t>2</w:t>
      </w:r>
      <w:bookmarkEnd w:id="2"/>
      <w:r w:rsidR="000F36AD">
        <w:rPr>
          <w:sz w:val="28"/>
          <w:szCs w:val="28"/>
        </w:rPr>
        <w:t xml:space="preserve">. </w:t>
      </w:r>
      <w:r w:rsidRPr="007C6307">
        <w:rPr>
          <w:sz w:val="28"/>
          <w:szCs w:val="28"/>
        </w:rPr>
        <w:t>Утвердить прилагаемые Правила назначения и выплаты единовременной материальной помощи военнослужащим Вооруженных Сил Российской Федерации, военнослужащим (сотрудникам) Управления Федеральной службы войск национальной гвардии Российской Федерации, принимавшим участие в специальной военной операции на территории Украины, Донецкой Народной Республики, Луганской Народной Республики с 24 февраля 2022 года, проживающих на территории Ирафского района.</w:t>
      </w:r>
    </w:p>
    <w:p w:rsidR="00CF654D" w:rsidRPr="007C6307" w:rsidRDefault="000F36AD" w:rsidP="00CF654D">
      <w:pPr>
        <w:pStyle w:val="1"/>
        <w:tabs>
          <w:tab w:val="left" w:pos="993"/>
          <w:tab w:val="left" w:pos="1276"/>
        </w:tabs>
        <w:spacing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654D" w:rsidRPr="007C6307">
        <w:rPr>
          <w:sz w:val="28"/>
          <w:szCs w:val="28"/>
        </w:rPr>
        <w:t>. Настоящее решение вступает в силу со дня его официального опубликования и распространяется на правоотношения, возникшие с 24 февраля 2022 года.</w:t>
      </w:r>
    </w:p>
    <w:p w:rsidR="00CF654D" w:rsidRPr="007C6307" w:rsidRDefault="000F36AD" w:rsidP="00CF654D">
      <w:pPr>
        <w:pStyle w:val="1"/>
        <w:tabs>
          <w:tab w:val="left" w:pos="993"/>
          <w:tab w:val="left" w:pos="1276"/>
        </w:tabs>
        <w:spacing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654D" w:rsidRPr="007C6307">
        <w:rPr>
          <w:sz w:val="28"/>
          <w:szCs w:val="28"/>
        </w:rPr>
        <w:t>. Контроль над исполнением настоящего решения возложить</w:t>
      </w:r>
      <w:r>
        <w:rPr>
          <w:sz w:val="28"/>
          <w:szCs w:val="28"/>
        </w:rPr>
        <w:t xml:space="preserve"> на</w:t>
      </w:r>
      <w:r w:rsidR="00CF654D" w:rsidRPr="007C6307">
        <w:rPr>
          <w:sz w:val="28"/>
          <w:szCs w:val="28"/>
        </w:rPr>
        <w:t xml:space="preserve"> Администрацию местного самоуправления Ирафского района Республики Северная Осетия-Алания.</w:t>
      </w:r>
    </w:p>
    <w:p w:rsidR="007857A4" w:rsidRDefault="00CF654D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857A4" w:rsidRDefault="007857A4" w:rsidP="007857A4">
      <w:pPr>
        <w:jc w:val="both"/>
        <w:rPr>
          <w:sz w:val="28"/>
          <w:szCs w:val="28"/>
        </w:rPr>
      </w:pPr>
    </w:p>
    <w:p w:rsidR="00CF654D" w:rsidRDefault="00CF654D" w:rsidP="007857A4">
      <w:pPr>
        <w:jc w:val="both"/>
        <w:rPr>
          <w:sz w:val="28"/>
          <w:szCs w:val="28"/>
        </w:rPr>
      </w:pPr>
    </w:p>
    <w:p w:rsidR="00CF654D" w:rsidRDefault="00CF654D" w:rsidP="007857A4">
      <w:pPr>
        <w:jc w:val="both"/>
        <w:rPr>
          <w:sz w:val="28"/>
          <w:szCs w:val="28"/>
        </w:rPr>
      </w:pPr>
    </w:p>
    <w:p w:rsidR="00C8624B" w:rsidRDefault="00C8624B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8624B" w:rsidRDefault="00C8624B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8624B" w:rsidRPr="00C8624B" w:rsidRDefault="00C8624B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Ирафский район                                                                    </w:t>
      </w:r>
      <w:r w:rsidR="000A22D9">
        <w:rPr>
          <w:sz w:val="28"/>
          <w:szCs w:val="28"/>
        </w:rPr>
        <w:t xml:space="preserve">            К.М. </w:t>
      </w:r>
      <w:proofErr w:type="spellStart"/>
      <w:r w:rsidR="000A22D9">
        <w:rPr>
          <w:sz w:val="28"/>
          <w:szCs w:val="28"/>
        </w:rPr>
        <w:t>Гуцунаев</w:t>
      </w:r>
      <w:proofErr w:type="spellEnd"/>
      <w:r>
        <w:rPr>
          <w:sz w:val="28"/>
          <w:szCs w:val="28"/>
        </w:rPr>
        <w:t xml:space="preserve">                                            </w:t>
      </w:r>
    </w:p>
    <w:sectPr w:rsidR="00C8624B" w:rsidRPr="00C8624B" w:rsidSect="000F36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383"/>
    <w:multiLevelType w:val="hybridMultilevel"/>
    <w:tmpl w:val="FEA498D8"/>
    <w:lvl w:ilvl="0" w:tplc="D5E8E09A">
      <w:start w:val="1"/>
      <w:numFmt w:val="decimal"/>
      <w:lvlText w:val="%1."/>
      <w:lvlJc w:val="left"/>
      <w:pPr>
        <w:ind w:left="1365" w:hanging="82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3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0"/>
    <w:rsid w:val="00017001"/>
    <w:rsid w:val="00040AFF"/>
    <w:rsid w:val="000A22D9"/>
    <w:rsid w:val="000B5DBE"/>
    <w:rsid w:val="000C1C3F"/>
    <w:rsid w:val="000C44E9"/>
    <w:rsid w:val="000C7CB4"/>
    <w:rsid w:val="000E53FE"/>
    <w:rsid w:val="000F36AD"/>
    <w:rsid w:val="00123EFC"/>
    <w:rsid w:val="0012421A"/>
    <w:rsid w:val="001D506D"/>
    <w:rsid w:val="001F4D4A"/>
    <w:rsid w:val="00217714"/>
    <w:rsid w:val="00234ED6"/>
    <w:rsid w:val="00236A74"/>
    <w:rsid w:val="002A1A2A"/>
    <w:rsid w:val="002C75DE"/>
    <w:rsid w:val="002D1FB0"/>
    <w:rsid w:val="002D2362"/>
    <w:rsid w:val="00311A32"/>
    <w:rsid w:val="00337E47"/>
    <w:rsid w:val="00345689"/>
    <w:rsid w:val="00373762"/>
    <w:rsid w:val="003978B4"/>
    <w:rsid w:val="003C1187"/>
    <w:rsid w:val="004258A0"/>
    <w:rsid w:val="00436F24"/>
    <w:rsid w:val="00446881"/>
    <w:rsid w:val="0046504C"/>
    <w:rsid w:val="00474CCB"/>
    <w:rsid w:val="004B5FB2"/>
    <w:rsid w:val="004F7D22"/>
    <w:rsid w:val="00500A86"/>
    <w:rsid w:val="005336D7"/>
    <w:rsid w:val="00582AFB"/>
    <w:rsid w:val="00590480"/>
    <w:rsid w:val="005A059C"/>
    <w:rsid w:val="005B3BCD"/>
    <w:rsid w:val="005F30D3"/>
    <w:rsid w:val="00601F50"/>
    <w:rsid w:val="006560F3"/>
    <w:rsid w:val="006E1BCB"/>
    <w:rsid w:val="007161F7"/>
    <w:rsid w:val="0073036A"/>
    <w:rsid w:val="00737CE2"/>
    <w:rsid w:val="007557D5"/>
    <w:rsid w:val="00774507"/>
    <w:rsid w:val="007857A4"/>
    <w:rsid w:val="007A2324"/>
    <w:rsid w:val="007A43AF"/>
    <w:rsid w:val="007B5D49"/>
    <w:rsid w:val="007B6D74"/>
    <w:rsid w:val="007D2770"/>
    <w:rsid w:val="007E6DEB"/>
    <w:rsid w:val="007F73DD"/>
    <w:rsid w:val="008157D4"/>
    <w:rsid w:val="00816047"/>
    <w:rsid w:val="00840175"/>
    <w:rsid w:val="00840E42"/>
    <w:rsid w:val="0087421B"/>
    <w:rsid w:val="008E41D0"/>
    <w:rsid w:val="008F0624"/>
    <w:rsid w:val="008F545F"/>
    <w:rsid w:val="00902C77"/>
    <w:rsid w:val="009062C7"/>
    <w:rsid w:val="0090644A"/>
    <w:rsid w:val="009614A0"/>
    <w:rsid w:val="00A63B25"/>
    <w:rsid w:val="00A704D4"/>
    <w:rsid w:val="00AF27D2"/>
    <w:rsid w:val="00AF53EF"/>
    <w:rsid w:val="00B003B2"/>
    <w:rsid w:val="00B24068"/>
    <w:rsid w:val="00B41B33"/>
    <w:rsid w:val="00B4227F"/>
    <w:rsid w:val="00B53DA9"/>
    <w:rsid w:val="00B656A4"/>
    <w:rsid w:val="00B66444"/>
    <w:rsid w:val="00B727F5"/>
    <w:rsid w:val="00B94D9C"/>
    <w:rsid w:val="00B9732C"/>
    <w:rsid w:val="00BB4AC4"/>
    <w:rsid w:val="00BC504C"/>
    <w:rsid w:val="00BD7F35"/>
    <w:rsid w:val="00BF58CE"/>
    <w:rsid w:val="00C15D4F"/>
    <w:rsid w:val="00C31B08"/>
    <w:rsid w:val="00C630D1"/>
    <w:rsid w:val="00C8624B"/>
    <w:rsid w:val="00C86806"/>
    <w:rsid w:val="00CB08A1"/>
    <w:rsid w:val="00CC36B7"/>
    <w:rsid w:val="00CF654D"/>
    <w:rsid w:val="00D55709"/>
    <w:rsid w:val="00D56413"/>
    <w:rsid w:val="00DA45EA"/>
    <w:rsid w:val="00DF59D4"/>
    <w:rsid w:val="00E0552C"/>
    <w:rsid w:val="00E83DE0"/>
    <w:rsid w:val="00E901D0"/>
    <w:rsid w:val="00EA2819"/>
    <w:rsid w:val="00EA6B14"/>
    <w:rsid w:val="00EC5DD7"/>
    <w:rsid w:val="00ED0A46"/>
    <w:rsid w:val="00ED1ACF"/>
    <w:rsid w:val="00ED4284"/>
    <w:rsid w:val="00EE15B5"/>
    <w:rsid w:val="00EE2FFA"/>
    <w:rsid w:val="00F1068F"/>
    <w:rsid w:val="00F25222"/>
    <w:rsid w:val="00F440B5"/>
    <w:rsid w:val="00F52250"/>
    <w:rsid w:val="00F55DEC"/>
    <w:rsid w:val="00F94B8A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A4642"/>
  <w15:docId w15:val="{49A7C768-6007-45B6-A793-B312228B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20"/>
    <w:qFormat/>
    <w:rsid w:val="00040AFF"/>
    <w:rPr>
      <w:rFonts w:cs="Times New Roman"/>
      <w:i/>
      <w:iCs/>
    </w:rPr>
  </w:style>
  <w:style w:type="character" w:customStyle="1" w:styleId="aa">
    <w:name w:val="Основной текст_"/>
    <w:link w:val="1"/>
    <w:rsid w:val="00CF654D"/>
    <w:rPr>
      <w:rFonts w:ascii="Times New Roman" w:eastAsia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a"/>
    <w:rsid w:val="00CF654D"/>
    <w:pPr>
      <w:widowControl w:val="0"/>
      <w:spacing w:line="269" w:lineRule="auto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МО-Бух</cp:lastModifiedBy>
  <cp:revision>4</cp:revision>
  <cp:lastPrinted>2020-03-20T06:48:00Z</cp:lastPrinted>
  <dcterms:created xsi:type="dcterms:W3CDTF">2022-08-02T08:55:00Z</dcterms:created>
  <dcterms:modified xsi:type="dcterms:W3CDTF">2023-01-12T08:21:00Z</dcterms:modified>
</cp:coreProperties>
</file>